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F248" w14:textId="77777777" w:rsidR="005E277F" w:rsidRDefault="005E277F" w:rsidP="00380521">
      <w:pPr>
        <w:rPr>
          <w:b/>
          <w:bCs/>
          <w:sz w:val="28"/>
          <w:szCs w:val="28"/>
        </w:rPr>
      </w:pPr>
    </w:p>
    <w:p w14:paraId="28AF3D84" w14:textId="6ED8C798" w:rsidR="00380521" w:rsidRPr="004C3882" w:rsidRDefault="00380521" w:rsidP="00380521">
      <w:pPr>
        <w:rPr>
          <w:b/>
          <w:bCs/>
          <w:sz w:val="28"/>
          <w:szCs w:val="28"/>
        </w:rPr>
      </w:pPr>
      <w:r w:rsidRPr="004C3882">
        <w:rPr>
          <w:b/>
          <w:bCs/>
          <w:sz w:val="28"/>
          <w:szCs w:val="28"/>
        </w:rPr>
        <w:t>OMAVALVONNAN SEURANTARAPORTTI</w:t>
      </w:r>
      <w:r w:rsidR="00EC47C2">
        <w:rPr>
          <w:b/>
          <w:bCs/>
          <w:sz w:val="28"/>
          <w:szCs w:val="28"/>
        </w:rPr>
        <w:t xml:space="preserve">                    </w:t>
      </w:r>
    </w:p>
    <w:p w14:paraId="65D7B1D7" w14:textId="46B20584" w:rsidR="00380521" w:rsidRDefault="00380521" w:rsidP="00380521">
      <w:r>
        <w:t xml:space="preserve">Ajanjakso: </w:t>
      </w:r>
      <w:r w:rsidR="003733A7">
        <w:t>1.1.-30.4.2026</w:t>
      </w:r>
    </w:p>
    <w:p w14:paraId="1ECE6A7C" w14:textId="77777777" w:rsidR="00380521" w:rsidRDefault="00380521" w:rsidP="00380521">
      <w:r>
        <w:t>Viola-koti, Yhteisöllinen asuminen</w:t>
      </w:r>
    </w:p>
    <w:p w14:paraId="33750C52" w14:textId="77777777" w:rsidR="005E277F" w:rsidRDefault="005E277F" w:rsidP="00380521"/>
    <w:p w14:paraId="48DF760B" w14:textId="4DF46289" w:rsidR="00380521" w:rsidRDefault="00380521" w:rsidP="00380521">
      <w:r>
        <w:t>Viola-kodin Yhteisöllisen asumisen Omavalvontasuunnitelma on asukkaiden ja henkilöstön nähtävillä Viola-kodin 2. kerroksessa sekä yksikön kotisivuilla. Tämä raportti kokoaa omavalvonnan seurannan havainnot vuoden 202</w:t>
      </w:r>
      <w:r w:rsidR="003733A7">
        <w:t>6</w:t>
      </w:r>
      <w:r>
        <w:t xml:space="preserve"> </w:t>
      </w:r>
      <w:r w:rsidR="003733A7">
        <w:t>ensimmäiseltä neljännekseltä.</w:t>
      </w:r>
    </w:p>
    <w:p w14:paraId="3FC065A1" w14:textId="77777777" w:rsidR="00380521" w:rsidRDefault="00380521" w:rsidP="00380521"/>
    <w:p w14:paraId="53079EF7" w14:textId="609AFEEC" w:rsidR="00380521" w:rsidRPr="00B55835" w:rsidRDefault="00380521" w:rsidP="00380521">
      <w:pPr>
        <w:rPr>
          <w:b/>
          <w:bCs/>
          <w:sz w:val="28"/>
          <w:szCs w:val="28"/>
        </w:rPr>
      </w:pPr>
      <w:r w:rsidRPr="00B55835">
        <w:rPr>
          <w:b/>
          <w:bCs/>
          <w:sz w:val="28"/>
          <w:szCs w:val="28"/>
        </w:rPr>
        <w:t>Asiakkaat</w:t>
      </w:r>
    </w:p>
    <w:p w14:paraId="666A3C86" w14:textId="6DDEA315" w:rsidR="00380521" w:rsidRPr="00B55835" w:rsidRDefault="00380521" w:rsidP="00380521">
      <w:pPr>
        <w:rPr>
          <w:b/>
          <w:bCs/>
        </w:rPr>
      </w:pPr>
      <w:r w:rsidRPr="00B55835">
        <w:rPr>
          <w:b/>
          <w:bCs/>
        </w:rPr>
        <w:t>Asumismuodon muutos</w:t>
      </w:r>
    </w:p>
    <w:p w14:paraId="20E286EB" w14:textId="41FC3FDA" w:rsidR="00380521" w:rsidRDefault="00380521" w:rsidP="00380521">
      <w:r>
        <w:t xml:space="preserve">Viola-kodissa päättyi ympärivuorokautinen </w:t>
      </w:r>
      <w:r w:rsidR="003733A7">
        <w:t xml:space="preserve">palveluasuminen. </w:t>
      </w:r>
      <w:r>
        <w:t xml:space="preserve">Yöhoitajaa ei ole </w:t>
      </w:r>
      <w:r w:rsidR="003733A7">
        <w:t xml:space="preserve">ollut </w:t>
      </w:r>
      <w:r>
        <w:t xml:space="preserve">paikalla </w:t>
      </w:r>
      <w:r w:rsidR="003733A7">
        <w:t xml:space="preserve">17.1.2026 alkaen </w:t>
      </w:r>
      <w:r>
        <w:t>klo 22.00–07.00.</w:t>
      </w:r>
      <w:r w:rsidR="004C3882">
        <w:br/>
      </w:r>
      <w:r>
        <w:t>Turvarannekkeiden hälytykset ohjautu</w:t>
      </w:r>
      <w:r w:rsidR="003733A7">
        <w:t>ivat</w:t>
      </w:r>
      <w:r>
        <w:t xml:space="preserve"> yöaikaan </w:t>
      </w:r>
      <w:proofErr w:type="spellStart"/>
      <w:r>
        <w:t>AddSecure</w:t>
      </w:r>
      <w:proofErr w:type="spellEnd"/>
      <w:r>
        <w:t>-turvapalvelulle, joka arvioi tilanteen ja välittää tarvittaessa turva-avun paikalle.</w:t>
      </w:r>
      <w:r w:rsidR="00B55835">
        <w:t xml:space="preserve"> </w:t>
      </w:r>
      <w:r>
        <w:t>Tämä järjestely mahdollistaa avunsaannin myös yöaikaan ja tukee uutta yhteisöllisen asumisen toimintamallia.</w:t>
      </w:r>
    </w:p>
    <w:p w14:paraId="2D5EA7C2" w14:textId="174F06AF" w:rsidR="00380521" w:rsidRDefault="00380521" w:rsidP="00380521">
      <w:r w:rsidRPr="00B55835">
        <w:rPr>
          <w:b/>
          <w:bCs/>
        </w:rPr>
        <w:t>Asukkaiden toimintakyky</w:t>
      </w:r>
    </w:p>
    <w:p w14:paraId="40B5D14A" w14:textId="2200D05E" w:rsidR="00380521" w:rsidRDefault="00380521" w:rsidP="00380521">
      <w:r>
        <w:t>Asukkaiden fyysinen, psyykkinen, sosiaalinen ja kognitiivinen toimintakyky vaihteli merkittävästi.</w:t>
      </w:r>
      <w:r w:rsidR="00B55835">
        <w:t xml:space="preserve"> </w:t>
      </w:r>
      <w:r>
        <w:t>Toimintakyvyn merkittävä heikkeneminen muodost</w:t>
      </w:r>
      <w:r w:rsidR="007D51E6">
        <w:t>i</w:t>
      </w:r>
      <w:r>
        <w:t xml:space="preserve"> esteen yhteisöllisessä asumisessa asumiselle.</w:t>
      </w:r>
      <w:r w:rsidR="003733A7">
        <w:br/>
        <w:t xml:space="preserve">Asukkaiden kuntoisuuden vuoksi sairaalajaksoja ja muuttoja on ollut </w:t>
      </w:r>
      <w:r w:rsidR="00EC47C2">
        <w:t>runsaasti</w:t>
      </w:r>
      <w:r w:rsidR="008C1AD4">
        <w:t>.</w:t>
      </w:r>
    </w:p>
    <w:p w14:paraId="2771BE96" w14:textId="77777777" w:rsidR="008C1AD4" w:rsidRDefault="008C1AD4" w:rsidP="008C1AD4">
      <w:r w:rsidRPr="00B55835">
        <w:rPr>
          <w:b/>
          <w:bCs/>
        </w:rPr>
        <w:t>Saunavuorot</w:t>
      </w:r>
    </w:p>
    <w:p w14:paraId="51A949C5" w14:textId="0C232BC2" w:rsidR="008C1AD4" w:rsidRDefault="008C1AD4" w:rsidP="008C1AD4">
      <w:r>
        <w:t>Saunavuorot uudistettiin vuoden vaihteessa remontin jälkeen. Uudet saunapäivät ovat torstai ja perjantai.</w:t>
      </w:r>
    </w:p>
    <w:p w14:paraId="425EDAA3" w14:textId="50DA13CE" w:rsidR="008C1AD4" w:rsidRDefault="008C1AD4" w:rsidP="008C1AD4">
      <w:pPr>
        <w:rPr>
          <w:b/>
          <w:bCs/>
        </w:rPr>
      </w:pPr>
      <w:r w:rsidRPr="008C1AD4">
        <w:rPr>
          <w:b/>
          <w:bCs/>
        </w:rPr>
        <w:t>Tupakkapaikka</w:t>
      </w:r>
    </w:p>
    <w:p w14:paraId="50AFE625" w14:textId="77777777" w:rsidR="00652A95" w:rsidRDefault="008C1AD4" w:rsidP="00380521">
      <w:r>
        <w:t>Tupakointi on kiellettyä asunnoissa ja parvekkeilla. Tupakkapaikka on</w:t>
      </w:r>
      <w:r w:rsidR="00CC6A72">
        <w:t xml:space="preserve"> järjestetty</w:t>
      </w:r>
      <w:r>
        <w:t xml:space="preserve"> paloturvallisesti Violan sisäpihalla.</w:t>
      </w:r>
    </w:p>
    <w:p w14:paraId="7CF89F76" w14:textId="77777777" w:rsidR="00652A95" w:rsidRDefault="00652A95" w:rsidP="00380521"/>
    <w:p w14:paraId="51E6615A" w14:textId="77777777" w:rsidR="00652A95" w:rsidRDefault="00652A95" w:rsidP="00380521"/>
    <w:p w14:paraId="2B8F7A91" w14:textId="77777777" w:rsidR="00652A95" w:rsidRDefault="00652A95" w:rsidP="00380521">
      <w:pPr>
        <w:rPr>
          <w:b/>
          <w:bCs/>
        </w:rPr>
      </w:pPr>
      <w:r w:rsidRPr="00652A95">
        <w:rPr>
          <w:b/>
          <w:bCs/>
        </w:rPr>
        <w:lastRenderedPageBreak/>
        <w:t>Asukastyytyväisyyskysely</w:t>
      </w:r>
    </w:p>
    <w:p w14:paraId="5BAFD9ED" w14:textId="5861467C" w:rsidR="00652A95" w:rsidRDefault="00652A95" w:rsidP="00380521">
      <w:r w:rsidRPr="00652A95">
        <w:t>Asukastyytyväisyyskyselyssä</w:t>
      </w:r>
      <w:r>
        <w:t xml:space="preserve"> yli 90 </w:t>
      </w:r>
      <w:r w:rsidRPr="00423054">
        <w:t>% asukkaista antoi korkeimmat arvosanat turvallisuuden tunteelle</w:t>
      </w:r>
      <w:r>
        <w:t xml:space="preserve"> sekä siitä, </w:t>
      </w:r>
      <w:r w:rsidRPr="00423054">
        <w:t>että sovitut hoitaja-ajat ovat riittäviä ja sopivat elämänrytmiin</w:t>
      </w:r>
      <w:r>
        <w:t>.</w:t>
      </w:r>
      <w:r>
        <w:br/>
        <w:t>Kehityskohteena yritämme edelleen parantaa yhteisiä tapahtumia asukkaiden toiveiden mukaise</w:t>
      </w:r>
      <w:r w:rsidR="00BA0E59">
        <w:t>ksi</w:t>
      </w:r>
      <w:r>
        <w:t>.</w:t>
      </w:r>
    </w:p>
    <w:p w14:paraId="471B7503" w14:textId="0FE7E0AD" w:rsidR="00652A95" w:rsidRDefault="00652A95" w:rsidP="00380521">
      <w:pPr>
        <w:rPr>
          <w:b/>
          <w:bCs/>
        </w:rPr>
      </w:pPr>
      <w:r w:rsidRPr="00652A95">
        <w:rPr>
          <w:b/>
          <w:bCs/>
        </w:rPr>
        <w:t>Läheistyytyväisyyskysely</w:t>
      </w:r>
    </w:p>
    <w:p w14:paraId="65C05639" w14:textId="4CCEEE9A" w:rsidR="00652A95" w:rsidRDefault="00A23CC4" w:rsidP="00380521">
      <w:r>
        <w:t xml:space="preserve">Omaiset </w:t>
      </w:r>
      <w:r w:rsidR="00652A95" w:rsidRPr="008F534B">
        <w:t>koke</w:t>
      </w:r>
      <w:r>
        <w:t>vat</w:t>
      </w:r>
      <w:r w:rsidR="00652A95" w:rsidRPr="008F534B">
        <w:t xml:space="preserve"> olevansa tervetull</w:t>
      </w:r>
      <w:r>
        <w:t>eita</w:t>
      </w:r>
      <w:r w:rsidR="00652A95" w:rsidRPr="008F534B">
        <w:t xml:space="preserve"> vieraillessaan läheisensä luona</w:t>
      </w:r>
      <w:r w:rsidR="00652A95" w:rsidRPr="00540C89">
        <w:t>.</w:t>
      </w:r>
      <w:r>
        <w:t xml:space="preserve"> He myös kokevat</w:t>
      </w:r>
      <w:r w:rsidR="00652A95" w:rsidRPr="008F534B">
        <w:t>, että heidän läheisensä saa</w:t>
      </w:r>
      <w:r w:rsidR="00652A95">
        <w:t>vat</w:t>
      </w:r>
      <w:r w:rsidR="00652A95" w:rsidRPr="008F534B">
        <w:t xml:space="preserve"> tarvitsemansa avun ja tuen. Useissa kommenteissa kiitellään asuntojen viihtyisyyttä ja aktiviteetteja</w:t>
      </w:r>
      <w:r>
        <w:t>.</w:t>
      </w:r>
      <w:r>
        <w:rPr>
          <w:b/>
          <w:bCs/>
        </w:rPr>
        <w:br/>
      </w:r>
      <w:r w:rsidR="00652A95">
        <w:t>Yhteydenpitoa omaisiin toivotaan parannettavan</w:t>
      </w:r>
      <w:r w:rsidR="00BA0E59">
        <w:t>.</w:t>
      </w:r>
      <w:r w:rsidR="00652A95">
        <w:t xml:space="preserve"> </w:t>
      </w:r>
      <w:r w:rsidR="00BA0E59">
        <w:t xml:space="preserve"> Y</w:t>
      </w:r>
      <w:r w:rsidR="00652A95" w:rsidRPr="008F534B">
        <w:t>öhoitajan poistuminen on herättänyt huolta useammassa omaisessa</w:t>
      </w:r>
      <w:r>
        <w:t>.</w:t>
      </w:r>
    </w:p>
    <w:p w14:paraId="37E9D257" w14:textId="77777777" w:rsidR="00A23CC4" w:rsidRPr="00A23CC4" w:rsidRDefault="00A23CC4" w:rsidP="00380521">
      <w:pPr>
        <w:rPr>
          <w:b/>
          <w:bCs/>
        </w:rPr>
      </w:pPr>
    </w:p>
    <w:p w14:paraId="4A8D19E7" w14:textId="2C666481" w:rsidR="00380521" w:rsidRDefault="00380521" w:rsidP="00380521">
      <w:r w:rsidRPr="00B55835">
        <w:rPr>
          <w:b/>
          <w:bCs/>
          <w:sz w:val="28"/>
          <w:szCs w:val="28"/>
        </w:rPr>
        <w:t>Henkilöstö</w:t>
      </w:r>
    </w:p>
    <w:p w14:paraId="22279EBE" w14:textId="620131CD" w:rsidR="00380521" w:rsidRPr="00B55835" w:rsidRDefault="00380521" w:rsidP="00380521">
      <w:pPr>
        <w:rPr>
          <w:b/>
          <w:bCs/>
        </w:rPr>
      </w:pPr>
      <w:r w:rsidRPr="00B55835">
        <w:rPr>
          <w:b/>
          <w:bCs/>
        </w:rPr>
        <w:t>Henkilöstörakenne</w:t>
      </w:r>
    </w:p>
    <w:p w14:paraId="0C5370F4" w14:textId="48D53408" w:rsidR="008C1AD4" w:rsidRDefault="00380521" w:rsidP="00380521">
      <w:r>
        <w:t>Henkilöstöresurssit ovat vastanneet asukasmäärää ja heidän palvelutarvettaan. Henkilökunta on pystynyt turvaamaan laadukkaan hoidon ja arjen tuen yhteisöllisen asumisen periaatteiden mukaisesti.</w:t>
      </w:r>
      <w:r w:rsidR="003733A7">
        <w:t xml:space="preserve"> </w:t>
      </w:r>
    </w:p>
    <w:p w14:paraId="6501A11C" w14:textId="20372B59" w:rsidR="00380521" w:rsidRDefault="00CC6A72" w:rsidP="00CC6A72">
      <w:r>
        <w:t>Sairaanhoitaja Veera Viinikainen aloitti toisena sairaanhoitajan yhteisöllisessä asumisessa.</w:t>
      </w:r>
      <w:r>
        <w:br/>
      </w:r>
      <w:r w:rsidR="003733A7">
        <w:t xml:space="preserve">Yksi </w:t>
      </w:r>
      <w:r>
        <w:t xml:space="preserve">lähihoitaja </w:t>
      </w:r>
      <w:r w:rsidR="003733A7">
        <w:t xml:space="preserve">on irtisanoutunut. </w:t>
      </w:r>
      <w:r w:rsidR="004753A5">
        <w:br/>
      </w:r>
      <w:r w:rsidR="003733A7">
        <w:t xml:space="preserve">Yksi </w:t>
      </w:r>
      <w:r>
        <w:t>lähi</w:t>
      </w:r>
      <w:r w:rsidR="003733A7">
        <w:t xml:space="preserve">hoitaja kerrallaan on kierrossa Viola-kotiyhdistyksen </w:t>
      </w:r>
      <w:proofErr w:type="spellStart"/>
      <w:r w:rsidR="003733A7">
        <w:t>Willa</w:t>
      </w:r>
      <w:proofErr w:type="spellEnd"/>
      <w:r w:rsidR="003733A7">
        <w:t xml:space="preserve"> Violassa</w:t>
      </w:r>
      <w:r>
        <w:t xml:space="preserve"> tai Pellavakodilla tarpeen mukaan</w:t>
      </w:r>
      <w:r w:rsidR="003733A7">
        <w:t>. Hoitohenkilöstö on pysynyt vakiintuneena, uusia ei ole palkattu.</w:t>
      </w:r>
    </w:p>
    <w:p w14:paraId="700ED071" w14:textId="30E0D994" w:rsidR="00A23CC4" w:rsidRDefault="00A23CC4" w:rsidP="00CC6A72">
      <w:pPr>
        <w:rPr>
          <w:b/>
          <w:bCs/>
        </w:rPr>
      </w:pPr>
      <w:r w:rsidRPr="00A23CC4">
        <w:rPr>
          <w:b/>
          <w:bCs/>
        </w:rPr>
        <w:t>Henkilöstökysely</w:t>
      </w:r>
    </w:p>
    <w:p w14:paraId="5B4C06AE" w14:textId="5B91E54A" w:rsidR="00A23CC4" w:rsidRPr="00A23CC4" w:rsidRDefault="00127725" w:rsidP="00CC6A72">
      <w:r>
        <w:t>V</w:t>
      </w:r>
      <w:r w:rsidRPr="00127725">
        <w:t>ahvuude</w:t>
      </w:r>
      <w:r>
        <w:t>ksi henkilöstö asetti</w:t>
      </w:r>
      <w:r w:rsidRPr="00127725">
        <w:t xml:space="preserve"> esihenkilön tu</w:t>
      </w:r>
      <w:r>
        <w:t>en. Työn</w:t>
      </w:r>
      <w:r w:rsidRPr="00127725">
        <w:t xml:space="preserve"> tavoitteet</w:t>
      </w:r>
      <w:r>
        <w:t xml:space="preserve"> </w:t>
      </w:r>
      <w:r w:rsidR="00BA0E59">
        <w:t>koetaan</w:t>
      </w:r>
      <w:r>
        <w:t xml:space="preserve"> selke</w:t>
      </w:r>
      <w:r w:rsidR="00BA0E59">
        <w:t>iksi</w:t>
      </w:r>
      <w:r>
        <w:t xml:space="preserve"> sekä työyhteisö koetaan</w:t>
      </w:r>
      <w:r w:rsidRPr="00127725">
        <w:t xml:space="preserve"> avoi</w:t>
      </w:r>
      <w:r>
        <w:t>meksi.</w:t>
      </w:r>
      <w:r w:rsidRPr="00127725">
        <w:t> </w:t>
      </w:r>
      <w:r>
        <w:t xml:space="preserve">Kehityskohteeksi nousi </w:t>
      </w:r>
      <w:r w:rsidRPr="00127725">
        <w:t>tiedon kulku</w:t>
      </w:r>
      <w:r>
        <w:t xml:space="preserve">. </w:t>
      </w:r>
    </w:p>
    <w:p w14:paraId="0A8E90F5" w14:textId="04BDEA07" w:rsidR="00380521" w:rsidRPr="00B55835" w:rsidRDefault="00380521" w:rsidP="00380521">
      <w:pPr>
        <w:rPr>
          <w:b/>
          <w:bCs/>
        </w:rPr>
      </w:pPr>
      <w:r w:rsidRPr="00B55835">
        <w:rPr>
          <w:b/>
          <w:bCs/>
        </w:rPr>
        <w:t>Koulutukset</w:t>
      </w:r>
    </w:p>
    <w:p w14:paraId="4C4A2FA4" w14:textId="080B6F72" w:rsidR="00380521" w:rsidRDefault="00380521" w:rsidP="00CC6A72">
      <w:pPr>
        <w:spacing w:line="276" w:lineRule="auto"/>
      </w:pPr>
      <w:r>
        <w:t xml:space="preserve">Henkilökunnan koulutukset ovat olleet ajantasaiset. </w:t>
      </w:r>
      <w:r w:rsidR="00CC6A72">
        <w:br/>
      </w:r>
      <w:r w:rsidR="00843D1F">
        <w:t>Y</w:t>
      </w:r>
      <w:r w:rsidR="003733A7">
        <w:t>ksi lähihoitaja opiskelee oppisopimuksella lähiesihenkilötyön ammattitutkintoa</w:t>
      </w:r>
      <w:r w:rsidR="00843D1F">
        <w:t>.</w:t>
      </w:r>
      <w:r w:rsidR="00CC6A72">
        <w:br/>
      </w:r>
      <w:r w:rsidR="00843D1F">
        <w:t>Y</w:t>
      </w:r>
      <w:r w:rsidR="003733A7">
        <w:t xml:space="preserve">ksi lähihoitaja </w:t>
      </w:r>
      <w:r w:rsidR="00843D1F">
        <w:t>opiskelee oppisopimuksella Innostu ja onnistu -perehdyttäjänä.</w:t>
      </w:r>
      <w:r w:rsidR="00CC6A72">
        <w:br/>
      </w:r>
      <w:r w:rsidR="00843D1F">
        <w:t>Rakenteisen kirjaamisen koulutusta kaikille työntekijöille</w:t>
      </w:r>
      <w:r w:rsidR="00843D1F">
        <w:br/>
      </w:r>
    </w:p>
    <w:p w14:paraId="4B51D436" w14:textId="2B219C3D" w:rsidR="00380521" w:rsidRDefault="00380521" w:rsidP="00380521">
      <w:r w:rsidRPr="00B55835">
        <w:rPr>
          <w:b/>
          <w:bCs/>
          <w:sz w:val="28"/>
          <w:szCs w:val="28"/>
        </w:rPr>
        <w:t>Prosessit</w:t>
      </w:r>
    </w:p>
    <w:p w14:paraId="07F9A13C" w14:textId="0FBA9B5F" w:rsidR="00380521" w:rsidRDefault="00380521" w:rsidP="00380521">
      <w:r>
        <w:lastRenderedPageBreak/>
        <w:t xml:space="preserve">Uusi turvapalvelu </w:t>
      </w:r>
      <w:proofErr w:type="spellStart"/>
      <w:r w:rsidR="004C3882">
        <w:t>AddSecure</w:t>
      </w:r>
      <w:proofErr w:type="spellEnd"/>
      <w:r w:rsidR="004C3882">
        <w:t xml:space="preserve"> </w:t>
      </w:r>
      <w:proofErr w:type="spellStart"/>
      <w:r>
        <w:t>otet</w:t>
      </w:r>
      <w:r w:rsidR="00843D1F">
        <w:t>ttin</w:t>
      </w:r>
      <w:proofErr w:type="spellEnd"/>
      <w:r>
        <w:t xml:space="preserve"> käyttöön 19.1.2026. </w:t>
      </w:r>
      <w:r w:rsidR="004C3882">
        <w:br/>
      </w:r>
      <w:proofErr w:type="spellStart"/>
      <w:r>
        <w:t>AddSecure</w:t>
      </w:r>
      <w:proofErr w:type="spellEnd"/>
      <w:r>
        <w:t xml:space="preserve"> vastaa</w:t>
      </w:r>
      <w:r w:rsidR="00CC6A72">
        <w:t xml:space="preserve"> t</w:t>
      </w:r>
      <w:r>
        <w:t>urvalaitteiden toimituksesta ja asennuksest</w:t>
      </w:r>
      <w:r w:rsidR="00B55835">
        <w:t>a, y</w:t>
      </w:r>
      <w:r>
        <w:t>mpärivuorokautisesta turvapuhelinkeskuksesta</w:t>
      </w:r>
      <w:r w:rsidR="00B55835">
        <w:t xml:space="preserve"> sekä t</w:t>
      </w:r>
      <w:r>
        <w:t>arvittaessa annettavasta turva-avusta</w:t>
      </w:r>
      <w:r w:rsidR="00B55835">
        <w:t>.</w:t>
      </w:r>
      <w:r w:rsidR="00CC6A72">
        <w:br/>
      </w:r>
      <w:r>
        <w:t xml:space="preserve">Yöaikaiset hälytykset (klo 22–07) ohjataan suoraan </w:t>
      </w:r>
      <w:proofErr w:type="spellStart"/>
      <w:r>
        <w:t>AddSecurelle</w:t>
      </w:r>
      <w:proofErr w:type="spellEnd"/>
      <w:r w:rsidR="00CC6A72">
        <w:t xml:space="preserve">. </w:t>
      </w:r>
      <w:r>
        <w:t>Ratkaisu varmistaa turvallisuuden myös yöaikaan henkilökunnan ollessa poissa.</w:t>
      </w:r>
      <w:r w:rsidR="00B55835">
        <w:br/>
      </w:r>
    </w:p>
    <w:p w14:paraId="0EAB1D44" w14:textId="2D06FD0F" w:rsidR="00380521" w:rsidRPr="00B55835" w:rsidRDefault="00380521" w:rsidP="00380521">
      <w:pPr>
        <w:rPr>
          <w:b/>
          <w:bCs/>
        </w:rPr>
      </w:pPr>
      <w:r w:rsidRPr="00B55835">
        <w:rPr>
          <w:b/>
          <w:bCs/>
          <w:sz w:val="28"/>
          <w:szCs w:val="28"/>
        </w:rPr>
        <w:t xml:space="preserve">Uusi asiakastietojärjestelmä </w:t>
      </w:r>
      <w:proofErr w:type="spellStart"/>
      <w:r w:rsidRPr="00B55835">
        <w:rPr>
          <w:b/>
          <w:bCs/>
          <w:sz w:val="28"/>
          <w:szCs w:val="28"/>
        </w:rPr>
        <w:t>Domacare</w:t>
      </w:r>
      <w:proofErr w:type="spellEnd"/>
    </w:p>
    <w:p w14:paraId="0CB42A58" w14:textId="39B55B90" w:rsidR="00380521" w:rsidRDefault="00380521" w:rsidP="00380521">
      <w:proofErr w:type="spellStart"/>
      <w:r>
        <w:t>Domacare</w:t>
      </w:r>
      <w:proofErr w:type="spellEnd"/>
      <w:r>
        <w:t xml:space="preserve"> otet</w:t>
      </w:r>
      <w:r w:rsidR="00843D1F">
        <w:t>tiin</w:t>
      </w:r>
      <w:r>
        <w:t xml:space="preserve"> käyttöön 12.1.2026.</w:t>
      </w:r>
      <w:r w:rsidR="00CC6A72">
        <w:br/>
      </w:r>
      <w:r>
        <w:t>Järjestelmä</w:t>
      </w:r>
      <w:r w:rsidR="008C1AD4">
        <w:t xml:space="preserve"> h</w:t>
      </w:r>
      <w:r>
        <w:t>elpottaa henkilöstön tiedonkulkua ja dokumentointia</w:t>
      </w:r>
      <w:r w:rsidR="008C1AD4">
        <w:t>, p</w:t>
      </w:r>
      <w:r>
        <w:t>arantaa tietoturvaa</w:t>
      </w:r>
      <w:r w:rsidR="004C3882">
        <w:br/>
      </w:r>
      <w:r w:rsidR="008C1AD4">
        <w:t>ja v</w:t>
      </w:r>
      <w:r>
        <w:t>al</w:t>
      </w:r>
      <w:r w:rsidR="008C1AD4">
        <w:t>misti</w:t>
      </w:r>
      <w:r>
        <w:t xml:space="preserve"> yksikköä siirtymään Kanta-palveluihin</w:t>
      </w:r>
      <w:r w:rsidR="008C1AD4">
        <w:t>.</w:t>
      </w:r>
      <w:r w:rsidR="004C3882">
        <w:br/>
      </w:r>
    </w:p>
    <w:p w14:paraId="133DB374" w14:textId="77777777" w:rsidR="00380521" w:rsidRDefault="00380521" w:rsidP="00380521"/>
    <w:p w14:paraId="7A9B967B" w14:textId="7FAC07B7" w:rsidR="00380521" w:rsidRDefault="00380521" w:rsidP="00380521"/>
    <w:sectPr w:rsidR="00380521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82B0" w14:textId="77777777" w:rsidR="007B11E3" w:rsidRDefault="007B11E3" w:rsidP="00EC47C2">
      <w:pPr>
        <w:spacing w:after="0" w:line="240" w:lineRule="auto"/>
      </w:pPr>
      <w:r>
        <w:separator/>
      </w:r>
    </w:p>
  </w:endnote>
  <w:endnote w:type="continuationSeparator" w:id="0">
    <w:p w14:paraId="799D5468" w14:textId="77777777" w:rsidR="007B11E3" w:rsidRDefault="007B11E3" w:rsidP="00EC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FFE7" w14:textId="77777777" w:rsidR="007B11E3" w:rsidRDefault="007B11E3" w:rsidP="00EC47C2">
      <w:pPr>
        <w:spacing w:after="0" w:line="240" w:lineRule="auto"/>
      </w:pPr>
      <w:r>
        <w:separator/>
      </w:r>
    </w:p>
  </w:footnote>
  <w:footnote w:type="continuationSeparator" w:id="0">
    <w:p w14:paraId="53555444" w14:textId="77777777" w:rsidR="007B11E3" w:rsidRDefault="007B11E3" w:rsidP="00EC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1AEB" w14:textId="143EC616" w:rsidR="00EC47C2" w:rsidRDefault="00EC47C2">
    <w:pPr>
      <w:pStyle w:val="Yltunniste"/>
    </w:pPr>
    <w:r>
      <w:tab/>
    </w:r>
    <w:r>
      <w:tab/>
    </w:r>
    <w:r>
      <w:rPr>
        <w:noProof/>
      </w:rPr>
      <w:drawing>
        <wp:inline distT="0" distB="0" distL="0" distR="0" wp14:anchorId="36B0801E" wp14:editId="226F76C3">
          <wp:extent cx="1206556" cy="1206556"/>
          <wp:effectExtent l="0" t="0" r="0" b="0"/>
          <wp:docPr id="147097781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967" cy="12229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31D13"/>
    <w:multiLevelType w:val="hybridMultilevel"/>
    <w:tmpl w:val="068A26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0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21"/>
    <w:rsid w:val="00022C20"/>
    <w:rsid w:val="00127725"/>
    <w:rsid w:val="00200411"/>
    <w:rsid w:val="003072DB"/>
    <w:rsid w:val="003733A7"/>
    <w:rsid w:val="00380521"/>
    <w:rsid w:val="004753A5"/>
    <w:rsid w:val="004C3882"/>
    <w:rsid w:val="005E277F"/>
    <w:rsid w:val="006328F4"/>
    <w:rsid w:val="00652A95"/>
    <w:rsid w:val="007B11E3"/>
    <w:rsid w:val="007D51E6"/>
    <w:rsid w:val="008235FC"/>
    <w:rsid w:val="00843D1F"/>
    <w:rsid w:val="008A0721"/>
    <w:rsid w:val="008C1AD4"/>
    <w:rsid w:val="00A23CC4"/>
    <w:rsid w:val="00B55835"/>
    <w:rsid w:val="00BA0E59"/>
    <w:rsid w:val="00CC6A72"/>
    <w:rsid w:val="00DF48C8"/>
    <w:rsid w:val="00E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2286"/>
  <w15:chartTrackingRefBased/>
  <w15:docId w15:val="{25501F01-DB0A-4BBB-8EB4-6458FDBC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8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8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80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80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80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80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80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80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8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8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052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8052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8052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8052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8052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8052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8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8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8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8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8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8052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8052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8052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8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8052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80521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C47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47C2"/>
  </w:style>
  <w:style w:type="paragraph" w:styleId="Alatunniste">
    <w:name w:val="footer"/>
    <w:basedOn w:val="Normaali"/>
    <w:link w:val="AlatunnisteChar"/>
    <w:uiPriority w:val="99"/>
    <w:unhideWhenUsed/>
    <w:rsid w:val="00EC47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37C546554529E43B7BCAAFAF83C1E6A" ma:contentTypeVersion="6" ma:contentTypeDescription="Luo uusi asiakirja." ma:contentTypeScope="" ma:versionID="91517fc4f401da336bfc280a8b38fa4b">
  <xsd:schema xmlns:xsd="http://www.w3.org/2001/XMLSchema" xmlns:xs="http://www.w3.org/2001/XMLSchema" xmlns:p="http://schemas.microsoft.com/office/2006/metadata/properties" xmlns:ns2="64635f60-da5c-4b9d-8c32-fb641ff1666d" xmlns:ns3="bb5b501b-1355-4895-88f9-e5f7788e9377" targetNamespace="http://schemas.microsoft.com/office/2006/metadata/properties" ma:root="true" ma:fieldsID="200e9820f0dbd33a90395059786ba7bb" ns2:_="" ns3:_="">
    <xsd:import namespace="64635f60-da5c-4b9d-8c32-fb641ff1666d"/>
    <xsd:import namespace="bb5b501b-1355-4895-88f9-e5f7788e9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5f60-da5c-4b9d-8c32-fb641ff1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501b-1355-4895-88f9-e5f7788e9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F6E37-6EA7-4F78-B044-B8468D799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35f60-da5c-4b9d-8c32-fb641ff1666d"/>
    <ds:schemaRef ds:uri="bb5b501b-1355-4895-88f9-e5f7788e9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9AF28-007A-4820-ADD2-AE440FBEF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C9182-7D9E-4447-8099-43FFDA502D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391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Lettoniemi</dc:creator>
  <cp:keywords/>
  <dc:description/>
  <cp:lastModifiedBy>Suvi Lettoniemi</cp:lastModifiedBy>
  <cp:revision>9</cp:revision>
  <dcterms:created xsi:type="dcterms:W3CDTF">2026-05-13T07:51:00Z</dcterms:created>
  <dcterms:modified xsi:type="dcterms:W3CDTF">2026-05-20T08:56:00Z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0x010100437C546554529E43B7BCAAFAF83C1E6A</vt:lpwstr>
  </property>
</Properties>
</file>